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66" w:rsidRPr="00BC5B82" w:rsidRDefault="00BC5B82" w:rsidP="00A27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E20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022"/>
          <w:sz w:val="32"/>
          <w:szCs w:val="32"/>
          <w:lang w:eastAsia="ru-RU"/>
        </w:rPr>
        <w:t xml:space="preserve">                     </w:t>
      </w:r>
      <w:r w:rsidR="00A27766" w:rsidRPr="00BC5B82">
        <w:rPr>
          <w:rFonts w:ascii="Times New Roman" w:eastAsia="Times New Roman" w:hAnsi="Times New Roman" w:cs="Times New Roman"/>
          <w:b/>
          <w:i/>
          <w:color w:val="1E2022"/>
          <w:sz w:val="32"/>
          <w:szCs w:val="32"/>
          <w:lang w:eastAsia="ru-RU"/>
        </w:rPr>
        <w:t>Консультация для родителей</w:t>
      </w:r>
      <w:r w:rsidR="00A27766" w:rsidRPr="00A27766">
        <w:rPr>
          <w:rFonts w:ascii="Times New Roman" w:eastAsia="Times New Roman" w:hAnsi="Times New Roman" w:cs="Times New Roman"/>
          <w:b/>
          <w:i/>
          <w:color w:val="1E2022"/>
          <w:sz w:val="32"/>
          <w:szCs w:val="32"/>
          <w:lang w:eastAsia="ru-RU"/>
        </w:rPr>
        <w:t xml:space="preserve"> </w:t>
      </w:r>
    </w:p>
    <w:p w:rsidR="00A27766" w:rsidRPr="00BC5B82" w:rsidRDefault="00BC5B82" w:rsidP="00BC5B8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BC5B82">
        <w:rPr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20E74F0" wp14:editId="4FA8CE96">
            <wp:simplePos x="0" y="0"/>
            <wp:positionH relativeFrom="column">
              <wp:posOffset>-401955</wp:posOffset>
            </wp:positionH>
            <wp:positionV relativeFrom="paragraph">
              <wp:posOffset>417830</wp:posOffset>
            </wp:positionV>
            <wp:extent cx="2931160" cy="2559685"/>
            <wp:effectExtent l="0" t="0" r="2540" b="0"/>
            <wp:wrapThrough wrapText="bothSides">
              <wp:wrapPolygon edited="0">
                <wp:start x="8844" y="0"/>
                <wp:lineTo x="7581" y="322"/>
                <wp:lineTo x="3510" y="2251"/>
                <wp:lineTo x="2527" y="3858"/>
                <wp:lineTo x="1404" y="5305"/>
                <wp:lineTo x="842" y="6430"/>
                <wp:lineTo x="281" y="7877"/>
                <wp:lineTo x="0" y="9163"/>
                <wp:lineTo x="0" y="11414"/>
                <wp:lineTo x="140" y="13021"/>
                <wp:lineTo x="1123" y="15593"/>
                <wp:lineTo x="2948" y="18487"/>
                <wp:lineTo x="7019" y="20898"/>
                <wp:lineTo x="9265" y="21380"/>
                <wp:lineTo x="9827" y="21380"/>
                <wp:lineTo x="11652" y="21380"/>
                <wp:lineTo x="12213" y="21380"/>
                <wp:lineTo x="15021" y="20737"/>
                <wp:lineTo x="18671" y="18165"/>
                <wp:lineTo x="20355" y="15593"/>
                <wp:lineTo x="21338" y="13021"/>
                <wp:lineTo x="21478" y="11414"/>
                <wp:lineTo x="21478" y="9163"/>
                <wp:lineTo x="21338" y="7877"/>
                <wp:lineTo x="20496" y="6109"/>
                <wp:lineTo x="20215" y="5305"/>
                <wp:lineTo x="18671" y="3537"/>
                <wp:lineTo x="17969" y="2251"/>
                <wp:lineTo x="14038" y="322"/>
                <wp:lineTo x="12634" y="0"/>
                <wp:lineTo x="8844" y="0"/>
              </wp:wrapPolygon>
            </wp:wrapThrough>
            <wp:docPr id="7" name="Рисунок 7" descr="http://900igr.net/up/datai/193319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i/193319/0001-001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5596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766" w:rsidRPr="00A27766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«</w:t>
      </w:r>
      <w:r w:rsidR="00A27766" w:rsidRPr="00BC5B82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Моторика и речь</w:t>
      </w:r>
      <w:r w:rsidR="00A27766" w:rsidRPr="00A27766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»</w:t>
      </w:r>
    </w:p>
    <w:p w:rsidR="00BC5B82" w:rsidRDefault="00BC5B82" w:rsidP="00BC5B8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BC5B82" w:rsidRDefault="00BC5B82" w:rsidP="00BC5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C5B8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Уровень развития речи ребенка находится в прямой зависимости от степени </w:t>
      </w:r>
      <w:proofErr w:type="spellStart"/>
      <w:r w:rsidRPr="00BC5B8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сформированности</w:t>
      </w:r>
      <w:proofErr w:type="spellEnd"/>
      <w:r w:rsidRPr="00BC5B8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тонких движений пальцев рук.</w:t>
      </w:r>
    </w:p>
    <w:p w:rsidR="00BC5B82" w:rsidRPr="00BC5B82" w:rsidRDefault="00BC5B82" w:rsidP="00BC5B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М.М.Кольцова</w:t>
      </w:r>
      <w:proofErr w:type="spellEnd"/>
    </w:p>
    <w:p w:rsidR="00A27766" w:rsidRPr="00A27766" w:rsidRDefault="00A27766" w:rsidP="00A277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</w:p>
    <w:p w:rsidR="00BC5B82" w:rsidRDefault="00A27766" w:rsidP="00BC5B82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Чем выше двигательная активность ребенка, тем лучше развивается его речь. Взаимосвязь общей и речевой моторики изучена и подтверждена исследованиями многих крупнейших ученых, таких, как </w:t>
      </w:r>
      <w:proofErr w:type="spellStart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И.П.Павлов</w:t>
      </w:r>
      <w:proofErr w:type="spellEnd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, </w:t>
      </w:r>
      <w:proofErr w:type="spellStart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А.А.Леонтьев</w:t>
      </w:r>
      <w:proofErr w:type="spellEnd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, </w:t>
      </w:r>
      <w:proofErr w:type="spellStart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А.Р.Лурия</w:t>
      </w:r>
      <w:proofErr w:type="spellEnd"/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. Когда ребенок овладевает двигательными умениями и навыками, развивается координация движений. Формирование движений происходит при участии речи. </w:t>
      </w:r>
    </w:p>
    <w:p w:rsidR="00FB1866" w:rsidRDefault="00A27766" w:rsidP="00BC5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Точное, динамичное</w:t>
      </w:r>
      <w:r w:rsidR="00BC5B8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 выполнение упражнений для ног, </w:t>
      </w:r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туловища, рук, головы подготавливает совершенствование движений артикулярных органов: губ, языка, нижней челюсти и т.д. </w:t>
      </w:r>
    </w:p>
    <w:p w:rsidR="00FB18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 xml:space="preserve"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язык? Учёные пришли к выводу, что формирование устной речи ребёнка начинается тогда, когда движения пальцев рук достигают достаточной точности. Другими словами, формирование речи совершается под влиянием импульсов, идущих от рук. Это важно и при своевременном речевом развитии, и особенно в тех случаях, когда это развитие нарушено. Кроме того, доказано, что и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</w:t>
      </w:r>
    </w:p>
    <w:p w:rsidR="00A27766" w:rsidRPr="00A277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Результаты исследований показывают, что уровень развития речи у детей всегда находится в прямой зависимости от степени развития тонких движений пальцев рук. Несовершенство тонкой двигательной координации кистей и пальцев рук затрудняет овладение письмом и рядом других учебных и трудовых навыков. Психологи утверждают, что упражнения для пальцев рук развивают мыслительную деятельность, память и внимание ребёнка.</w:t>
      </w:r>
    </w:p>
    <w:p w:rsidR="00A27766" w:rsidRPr="00A27766" w:rsidRDefault="00A27766" w:rsidP="00A27766">
      <w:pPr>
        <w:spacing w:after="0" w:line="240" w:lineRule="auto"/>
        <w:rPr>
          <w:rFonts w:eastAsia="Times New Roman" w:cs="Times New Roman"/>
          <w:color w:val="1E2022"/>
          <w:sz w:val="24"/>
          <w:szCs w:val="24"/>
          <w:lang w:eastAsia="ru-RU"/>
        </w:rPr>
      </w:pPr>
    </w:p>
    <w:p w:rsidR="00BC5B82" w:rsidRDefault="00A27766" w:rsidP="00BC5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мелкой моторики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 является одним из главных сре</w:t>
      </w:r>
      <w:proofErr w:type="gramStart"/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я эффективного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и подгот</w:t>
      </w:r>
      <w:r w:rsidR="00BC5B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 обучению навыкам письма.</w:t>
      </w:r>
    </w:p>
    <w:p w:rsidR="00FB1866" w:rsidRDefault="00A27766" w:rsidP="00E43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ст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ихов при выполнении пальчиковой 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восприятие и воспроизведе</w:t>
      </w:r>
      <w:r w:rsidR="00BC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ритма, движения пальцев рук 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более целенапр</w:t>
      </w:r>
      <w:r w:rsidR="00FB18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авленными и скоординированными.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гимнастика стимулирует мозговую деятельность, улучшает работоспособность и облегчает работу по формированию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речемыслительной деятельности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1866" w:rsidRDefault="00A27766" w:rsidP="00E43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сегодняшний день невозможно представить работу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логопеда без применения коррекционно-развивающих методик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мелкой моторики рук очень велика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Ведь, стимулируя ее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работаем над подвижностью органов артикуляции, готовим руку к письму,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развиваем внимание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мышление и даже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влияем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формирование произвольности у детей. </w:t>
      </w:r>
    </w:p>
    <w:p w:rsidR="00A27766" w:rsidRPr="00A277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учреждениях довольно много внимания уделяется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моторики рук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это не исключает тот факт, что при переходе ребенка в младший школьный возраст, необходимо продолжать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двигательных навыков. К сожалению, в школе на первый план выходит много других важных задач, в том числе и овладение письменной речью, вследствие чего на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мелкой</w:t>
      </w:r>
      <w:r w:rsidRPr="00A277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моторики не хватает времени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из-за овладения детьми навыка письма, нагрузка на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мелкую моторику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еще больше. Многие дети испытывают при этом значительные трудности, особенно, если не была проведена должная работа по подготовке руки к письму. В подобных случаях родители могут оказать помощь своему ребенку и организовать дополнительную работу дома, направленную на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мелкой моторики 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</w:p>
    <w:p w:rsidR="00A27766" w:rsidRPr="00A27766" w:rsidRDefault="00E43090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6E5D53" wp14:editId="34FF0F79">
            <wp:simplePos x="0" y="0"/>
            <wp:positionH relativeFrom="column">
              <wp:posOffset>188595</wp:posOffset>
            </wp:positionH>
            <wp:positionV relativeFrom="paragraph">
              <wp:posOffset>858520</wp:posOffset>
            </wp:positionV>
            <wp:extent cx="1816735" cy="1325880"/>
            <wp:effectExtent l="133350" t="114300" r="145415" b="160020"/>
            <wp:wrapThrough wrapText="bothSides">
              <wp:wrapPolygon edited="0">
                <wp:start x="-906" y="-1862"/>
                <wp:lineTo x="-1585" y="-1241"/>
                <wp:lineTo x="-1585" y="18621"/>
                <wp:lineTo x="-1132" y="23897"/>
                <wp:lineTo x="22649" y="23897"/>
                <wp:lineTo x="23102" y="18931"/>
                <wp:lineTo x="23102" y="3724"/>
                <wp:lineTo x="22649" y="-1862"/>
                <wp:lineTo x="-906" y="-1862"/>
              </wp:wrapPolygon>
            </wp:wrapThrough>
            <wp:docPr id="2" name="Рисунок 2" descr="https://ovdi.ru/upload/iblock/5c9/5c93e92906edbaeb3874f97152265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vdi.ru/upload/iblock/5c9/5c93e92906edbaeb3874f97152265a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25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каждый родитель знает о необходимости </w:t>
      </w:r>
      <w:r w:rsidR="00A27766"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мелкой моторики рук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Но, к сожалению, не все знают каким образом можно осуществить это </w:t>
      </w:r>
      <w:r w:rsidR="00A27766"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их в работу. Так же можно организовать работу из </w:t>
      </w:r>
      <w:r w:rsidR="00A27766" w:rsidRPr="00A2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«подручных»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материалов, тех, которые нас окружают.</w:t>
      </w:r>
    </w:p>
    <w:p w:rsidR="00A27766" w:rsidRPr="00A27766" w:rsidRDefault="00BC5B82" w:rsidP="00E43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8B383D" wp14:editId="0CF93B8E">
            <wp:simplePos x="0" y="0"/>
            <wp:positionH relativeFrom="column">
              <wp:posOffset>2131695</wp:posOffset>
            </wp:positionH>
            <wp:positionV relativeFrom="paragraph">
              <wp:posOffset>2635250</wp:posOffset>
            </wp:positionV>
            <wp:extent cx="1859915" cy="1314450"/>
            <wp:effectExtent l="133350" t="114300" r="140335" b="171450"/>
            <wp:wrapThrough wrapText="bothSides">
              <wp:wrapPolygon edited="0">
                <wp:start x="-885" y="-1878"/>
                <wp:lineTo x="-1549" y="-1252"/>
                <wp:lineTo x="-1549" y="18783"/>
                <wp:lineTo x="-1106" y="24104"/>
                <wp:lineTo x="22566" y="24104"/>
                <wp:lineTo x="23009" y="19096"/>
                <wp:lineTo x="23009" y="3757"/>
                <wp:lineTo x="22566" y="-1878"/>
                <wp:lineTo x="-885" y="-1878"/>
              </wp:wrapPolygon>
            </wp:wrapThrough>
            <wp:docPr id="3" name="Рисунок 3" descr="https://my-book-shop.ru/image/product/4/3157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-book-shop.ru/image/product/4/31572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4" b="15000"/>
                    <a:stretch/>
                  </pic:blipFill>
                  <pic:spPr bwMode="auto">
                    <a:xfrm>
                      <a:off x="0" y="0"/>
                      <a:ext cx="1859915" cy="131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вид деятельности, который способствует </w:t>
      </w:r>
      <w:r w:rsidR="00A27766"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развитию моторики – это </w:t>
      </w:r>
      <w:r w:rsidR="00A27766" w:rsidRPr="00FB186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шнуровка</w:t>
      </w:r>
      <w:r w:rsidR="00A27766"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Манипуляции со шнурками можно осуществлять как с обычными предметами одежды, так и с игрушками. Здесь не лишним будет упомянуть о застегивании пуговиц </w:t>
      </w:r>
      <w:r w:rsidR="00A27766" w:rsidRPr="00A2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(размер пуговиц стоит выбирать, отталкиваясь от навыков ребенка)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отметить, что родители, желающие, чтобы их ребенок </w:t>
      </w:r>
      <w:r w:rsidR="00A27766"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развивал мелкую моторику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должны </w:t>
      </w:r>
      <w:proofErr w:type="gramStart"/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одеваться</w:t>
      </w:r>
      <w:proofErr w:type="gramEnd"/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застегиваться, шнуровать ботинки. А уже тем более делать это за него. Разумеется, когда ребенок собирается сам, это требует гораздо больше времени. Но, зато, это послужит благому делу.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приспособление, которым можно воспользоваться – это </w:t>
      </w:r>
      <w:r w:rsidR="00A27766"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бельевые прищепки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них можно конструировать. Например, дать ребенку круг из желтого картона и предложить сделать из прищепок лучики. Разнообразие персонажей зависит только от фантазии, это могут быть и ушки у зайчика, и хвост у лисы, и листочки у дерева, и перья в хосте у пав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лина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же прищепку можно использовать для массажа и самомассажа, если ее прицепить на подушечки пальцев. </w:t>
      </w:r>
    </w:p>
    <w:p w:rsidR="00A27766" w:rsidRPr="00A277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помогают в </w:t>
      </w:r>
      <w:r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развитии мелкой моторики </w:t>
      </w:r>
      <w:r w:rsidRPr="0001186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тесемочки</w:t>
      </w:r>
      <w:r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шнурки, нитки.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можно заплетать косички или же выкладывать фигуры на ровной поверхности. Так же можно предложить ребенку фигуру, нарисованную на листе бумаги, и предложить по контуру рисунка выложить нитку.</w:t>
      </w:r>
    </w:p>
    <w:p w:rsidR="00A27766" w:rsidRPr="00A27766" w:rsidRDefault="0052120B" w:rsidP="00E43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7A02EE3" wp14:editId="7733714F">
            <wp:simplePos x="0" y="0"/>
            <wp:positionH relativeFrom="column">
              <wp:posOffset>4610735</wp:posOffset>
            </wp:positionH>
            <wp:positionV relativeFrom="paragraph">
              <wp:posOffset>345440</wp:posOffset>
            </wp:positionV>
            <wp:extent cx="1838325" cy="1483995"/>
            <wp:effectExtent l="0" t="0" r="9525" b="1905"/>
            <wp:wrapThrough wrapText="bothSides">
              <wp:wrapPolygon edited="0">
                <wp:start x="8282" y="0"/>
                <wp:lineTo x="6267" y="832"/>
                <wp:lineTo x="1567" y="3882"/>
                <wp:lineTo x="0" y="8873"/>
                <wp:lineTo x="0" y="10814"/>
                <wp:lineTo x="224" y="13864"/>
                <wp:lineTo x="2910" y="18578"/>
                <wp:lineTo x="8058" y="21350"/>
                <wp:lineTo x="9401" y="21350"/>
                <wp:lineTo x="12087" y="21350"/>
                <wp:lineTo x="13430" y="21350"/>
                <wp:lineTo x="18578" y="18578"/>
                <wp:lineTo x="21264" y="13864"/>
                <wp:lineTo x="21488" y="11368"/>
                <wp:lineTo x="21488" y="8873"/>
                <wp:lineTo x="20145" y="4159"/>
                <wp:lineTo x="15221" y="832"/>
                <wp:lineTo x="13206" y="0"/>
                <wp:lineTo x="8282" y="0"/>
              </wp:wrapPolygon>
            </wp:wrapThrough>
            <wp:docPr id="5" name="Рисунок 5" descr="https://cdn.svyaznoy.ru/upload/iblock/0ea/gw_ol1808.jpg/resize/483x483/hq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svyaznoy.ru/upload/iblock/0ea/gw_ol1808.jpg/resize/483x483/hq/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 b="9417"/>
                    <a:stretch/>
                  </pic:blipFill>
                  <pic:spPr bwMode="auto">
                    <a:xfrm>
                      <a:off x="0" y="0"/>
                      <a:ext cx="1838325" cy="14839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Конструировать буквы так же можно из </w:t>
      </w:r>
      <w:r w:rsidR="00A27766"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пластилина.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Причем, при работе с этим материалом, следует помнить, что в идеале кусок пластилина изначально должен быть твердым. Не надо предварительно класть его на батарею или помогать ребенку его раскатать. Пока ребенок самостоятельно готовит материал к работе, его руки получают замечательный массаж, что благотворно </w:t>
      </w:r>
      <w:r w:rsidR="00A27766" w:rsidRPr="00A27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влияет на его мелкую моторику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лепки так же хорошо подходит тесто. Тесто можно специально приготовить для занятий, а можно попросить ребенка помочь маме в приготовлении украшений для пирога </w:t>
      </w:r>
      <w:r w:rsidR="00A27766" w:rsidRPr="00A2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(это могут быть и косички, и буквы, и цифры, и цветочки)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 качестве конструктора хорошо подойдут </w:t>
      </w:r>
      <w:r w:rsidR="00A27766"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счетные палочки, спички.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помощью можно выкладывать на плоской поверхности различные узоры и фигуры.</w:t>
      </w:r>
    </w:p>
    <w:p w:rsidR="00A277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девочек очень хорошо подойдет работа по изготовлению бус. Для этого понадобится прочная нитка и </w:t>
      </w:r>
      <w:r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различные бусины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Стоит учесть, что если ребенок дошкольного возраста, то бусины понадобятся крупнее, чем старше ребенок, тем размер бусин меньше. </w:t>
      </w:r>
    </w:p>
    <w:p w:rsidR="00A27766" w:rsidRPr="00A27766" w:rsidRDefault="00A27766" w:rsidP="00A27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мальчиков полезным и интересным занятием будет </w:t>
      </w:r>
      <w:r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закручивание гаек, забивание гвоздей.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Разумеется, стоит помнить о технике безопасности и работа эта должна осуществляться строго под контролем родителя.</w:t>
      </w:r>
    </w:p>
    <w:p w:rsidR="00FB1866" w:rsidRDefault="00E43090" w:rsidP="00481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2B7734" wp14:editId="0988F3BD">
            <wp:simplePos x="0" y="0"/>
            <wp:positionH relativeFrom="column">
              <wp:posOffset>-20955</wp:posOffset>
            </wp:positionH>
            <wp:positionV relativeFrom="paragraph">
              <wp:posOffset>583565</wp:posOffset>
            </wp:positionV>
            <wp:extent cx="1571625" cy="1571625"/>
            <wp:effectExtent l="0" t="0" r="9525" b="9525"/>
            <wp:wrapThrough wrapText="bothSides">
              <wp:wrapPolygon edited="0">
                <wp:start x="8378" y="0"/>
                <wp:lineTo x="6807" y="524"/>
                <wp:lineTo x="1833" y="3927"/>
                <wp:lineTo x="0" y="8378"/>
                <wp:lineTo x="0" y="12829"/>
                <wp:lineTo x="1833" y="17018"/>
                <wp:lineTo x="1833" y="17804"/>
                <wp:lineTo x="7331" y="21207"/>
                <wp:lineTo x="9425" y="21469"/>
                <wp:lineTo x="12044" y="21469"/>
                <wp:lineTo x="14400" y="21207"/>
                <wp:lineTo x="19636" y="17804"/>
                <wp:lineTo x="19636" y="17018"/>
                <wp:lineTo x="21469" y="12829"/>
                <wp:lineTo x="21469" y="8378"/>
                <wp:lineTo x="19636" y="3927"/>
                <wp:lineTo x="14662" y="524"/>
                <wp:lineTo x="13091" y="0"/>
                <wp:lineTo x="8378" y="0"/>
              </wp:wrapPolygon>
            </wp:wrapThrough>
            <wp:docPr id="8" name="Рисунок 8" descr="https://static.onlinetrade.ru/img/items/b/igrushka_kinderkraft_528_myachik_sensornyy_krasnyy_161667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onlinetrade.ru/img/items/b/igrushka_kinderkraft_528_myachik_sensornyy_krasnyy_1616673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 </w:t>
      </w:r>
      <w:r w:rsidR="00A27766"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мелкую моторику</w:t>
      </w:r>
      <w:r w:rsidR="00FB1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рук можно не только в 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</w:t>
      </w:r>
      <w:r w:rsidR="00FB1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условиях и на занятиях, с 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 </w:t>
      </w:r>
      <w:r w:rsidR="00A27766"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развивающими пособиями</w:t>
      </w:r>
      <w:r w:rsidR="00A27766"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в быту. Продуктивность занятия возрастет, если родитель не ограничится заданием и уйдет в другую комнату, а вместе с ребенком возьмется за решение совместной задачи. </w:t>
      </w:r>
    </w:p>
    <w:p w:rsidR="00A27766" w:rsidRPr="00A27766" w:rsidRDefault="00A27766" w:rsidP="00FB1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помнить, когда работа </w:t>
      </w:r>
      <w:r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совершается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и в игровой форме, то любые вершины даются быстрее и проще.</w:t>
      </w:r>
      <w:r w:rsidR="00FB1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не лишним будет напомнить: чем раньше будет начата работа по </w:t>
      </w:r>
      <w:r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мелкой моторики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раньше она начнет приносить свои плоды, тем проще ребенку будет расти, </w:t>
      </w:r>
      <w:r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развиваться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овладевать новыми умениями.</w:t>
      </w:r>
      <w:bookmarkStart w:id="0" w:name="_GoBack"/>
      <w:bookmarkEnd w:id="0"/>
    </w:p>
    <w:p w:rsidR="00FB1866" w:rsidRDefault="00A27766" w:rsidP="00FB1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Выполняйте с детьми упражнения </w:t>
      </w:r>
      <w:r w:rsidRPr="00A277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мячиками с шипами, каменными шариками, грецкими орешками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зажатыми в кисти руки на ладошке, приводимые в движение пальчиками. Регулярные упражнения с этими предметами улучшат память, умственные способности, устранят эмоциональное напряжение, поспособствуют </w:t>
      </w:r>
      <w:r w:rsidRPr="00FB1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</w:t>
      </w:r>
      <w:r w:rsidRPr="00A2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координации движений, дадут силу и ловкость рукам, поддержат жизненный тонус. </w:t>
      </w:r>
    </w:p>
    <w:p w:rsidR="004818C5" w:rsidRPr="00A27766" w:rsidRDefault="004818C5" w:rsidP="00FB1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C5" w:rsidRPr="00A27766" w:rsidRDefault="004818C5" w:rsidP="004818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A27766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Эти упражнения улучш</w:t>
      </w:r>
      <w:r w:rsidRPr="0052120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ат произношение многих звуков и </w:t>
      </w:r>
      <w:r w:rsidRPr="00A27766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поспособствуют </w:t>
      </w:r>
      <w:r w:rsidRPr="0052120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развитию речи ребенка</w:t>
      </w:r>
      <w:r w:rsidRPr="00A27766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.</w:t>
      </w:r>
    </w:p>
    <w:p w:rsidR="00011860" w:rsidRPr="004818C5" w:rsidRDefault="00011860" w:rsidP="00A2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860" w:rsidRPr="004818C5" w:rsidRDefault="00011860" w:rsidP="000118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18C5">
        <w:rPr>
          <w:rFonts w:ascii="Times New Roman" w:hAnsi="Times New Roman" w:cs="Times New Roman"/>
          <w:sz w:val="28"/>
          <w:szCs w:val="28"/>
        </w:rPr>
        <w:t xml:space="preserve">Информацию подготовил: </w:t>
      </w:r>
    </w:p>
    <w:p w:rsidR="00011860" w:rsidRPr="004818C5" w:rsidRDefault="00011860" w:rsidP="0001186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18C5">
        <w:rPr>
          <w:rFonts w:ascii="Times New Roman" w:hAnsi="Times New Roman" w:cs="Times New Roman"/>
          <w:i/>
          <w:sz w:val="28"/>
          <w:szCs w:val="28"/>
        </w:rPr>
        <w:t xml:space="preserve">учитель-логопед, учитель-дефектолог </w:t>
      </w:r>
    </w:p>
    <w:p w:rsidR="00011860" w:rsidRPr="004818C5" w:rsidRDefault="00011860" w:rsidP="0001186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18C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4818C5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</w:t>
      </w:r>
    </w:p>
    <w:p w:rsidR="00011860" w:rsidRPr="004818C5" w:rsidRDefault="00011860" w:rsidP="0001186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18C5">
        <w:rPr>
          <w:rFonts w:ascii="Times New Roman" w:hAnsi="Times New Roman" w:cs="Times New Roman"/>
          <w:i/>
          <w:sz w:val="28"/>
          <w:szCs w:val="28"/>
        </w:rPr>
        <w:t>Елена Александровна Галанина</w:t>
      </w:r>
    </w:p>
    <w:sectPr w:rsidR="00011860" w:rsidRPr="004818C5" w:rsidSect="0052120B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FA"/>
    <w:rsid w:val="00011860"/>
    <w:rsid w:val="001905C2"/>
    <w:rsid w:val="003C14FA"/>
    <w:rsid w:val="004818C5"/>
    <w:rsid w:val="0052120B"/>
    <w:rsid w:val="00A27766"/>
    <w:rsid w:val="00BC5B82"/>
    <w:rsid w:val="00E43090"/>
    <w:rsid w:val="00FB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277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77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7766"/>
    <w:rPr>
      <w:color w:val="0000FF"/>
      <w:u w:val="single"/>
    </w:rPr>
  </w:style>
  <w:style w:type="paragraph" w:customStyle="1" w:styleId="mt-4">
    <w:name w:val="mt-4"/>
    <w:basedOn w:val="a"/>
    <w:rsid w:val="00A2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weight-bold">
    <w:name w:val="font-weight-bold"/>
    <w:basedOn w:val="a0"/>
    <w:rsid w:val="00A27766"/>
  </w:style>
  <w:style w:type="paragraph" w:styleId="a4">
    <w:name w:val="Normal (Web)"/>
    <w:basedOn w:val="a"/>
    <w:uiPriority w:val="99"/>
    <w:semiHidden/>
    <w:unhideWhenUsed/>
    <w:rsid w:val="00A2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7766"/>
    <w:rPr>
      <w:b/>
      <w:bCs/>
    </w:rPr>
  </w:style>
  <w:style w:type="character" w:styleId="a6">
    <w:name w:val="Emphasis"/>
    <w:basedOn w:val="a0"/>
    <w:uiPriority w:val="20"/>
    <w:qFormat/>
    <w:rsid w:val="00A2776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2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277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77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7766"/>
    <w:rPr>
      <w:color w:val="0000FF"/>
      <w:u w:val="single"/>
    </w:rPr>
  </w:style>
  <w:style w:type="paragraph" w:customStyle="1" w:styleId="mt-4">
    <w:name w:val="mt-4"/>
    <w:basedOn w:val="a"/>
    <w:rsid w:val="00A2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weight-bold">
    <w:name w:val="font-weight-bold"/>
    <w:basedOn w:val="a0"/>
    <w:rsid w:val="00A27766"/>
  </w:style>
  <w:style w:type="paragraph" w:styleId="a4">
    <w:name w:val="Normal (Web)"/>
    <w:basedOn w:val="a"/>
    <w:uiPriority w:val="99"/>
    <w:semiHidden/>
    <w:unhideWhenUsed/>
    <w:rsid w:val="00A2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7766"/>
    <w:rPr>
      <w:b/>
      <w:bCs/>
    </w:rPr>
  </w:style>
  <w:style w:type="character" w:styleId="a6">
    <w:name w:val="Emphasis"/>
    <w:basedOn w:val="a0"/>
    <w:uiPriority w:val="20"/>
    <w:qFormat/>
    <w:rsid w:val="00A2776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2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42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2022-01-31T17:16:00Z</dcterms:created>
  <dcterms:modified xsi:type="dcterms:W3CDTF">2022-01-31T18:21:00Z</dcterms:modified>
</cp:coreProperties>
</file>